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8934" w14:textId="1EF43476" w:rsidR="00396991" w:rsidRPr="00CA081F" w:rsidRDefault="00CA081F" w:rsidP="00CA081F">
      <w:pPr>
        <w:jc w:val="center"/>
        <w:rPr>
          <w:b/>
          <w:sz w:val="28"/>
          <w:u w:val="single"/>
        </w:rPr>
      </w:pPr>
      <w:r w:rsidRPr="00CA081F">
        <w:rPr>
          <w:b/>
          <w:sz w:val="28"/>
          <w:u w:val="single"/>
        </w:rPr>
        <w:t>Texas Security Bank</w:t>
      </w:r>
    </w:p>
    <w:p w14:paraId="198D4479" w14:textId="46DB880E" w:rsidR="00CA081F" w:rsidRDefault="00DE1888" w:rsidP="00CA081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20</w:t>
      </w:r>
      <w:r w:rsidR="007A129B">
        <w:rPr>
          <w:b/>
          <w:sz w:val="28"/>
          <w:u w:val="single"/>
        </w:rPr>
        <w:t>2</w:t>
      </w:r>
      <w:r w:rsidR="003B7738">
        <w:rPr>
          <w:b/>
          <w:sz w:val="28"/>
          <w:u w:val="single"/>
        </w:rPr>
        <w:t>5</w:t>
      </w:r>
      <w:r w:rsidR="00AA71AB">
        <w:rPr>
          <w:b/>
          <w:sz w:val="28"/>
          <w:u w:val="single"/>
        </w:rPr>
        <w:t xml:space="preserve"> Loan to Deposit Ratio</w:t>
      </w:r>
    </w:p>
    <w:p w14:paraId="58920307" w14:textId="77777777" w:rsidR="00AA71AB" w:rsidRDefault="00AA71AB" w:rsidP="00CA081F">
      <w:pPr>
        <w:jc w:val="center"/>
        <w:rPr>
          <w:b/>
          <w:sz w:val="28"/>
          <w:u w:val="single"/>
        </w:rPr>
      </w:pPr>
    </w:p>
    <w:p w14:paraId="496BF0BB" w14:textId="55448849" w:rsidR="00CA081F" w:rsidRDefault="00AA71AB" w:rsidP="00CA081F">
      <w:pPr>
        <w:rPr>
          <w:b/>
          <w:u w:val="single"/>
        </w:rPr>
      </w:pPr>
      <w:r>
        <w:rPr>
          <w:b/>
          <w:u w:val="single"/>
        </w:rPr>
        <w:t>20</w:t>
      </w:r>
      <w:r w:rsidR="007A129B">
        <w:rPr>
          <w:b/>
          <w:u w:val="single"/>
        </w:rPr>
        <w:t>2</w:t>
      </w:r>
      <w:r w:rsidR="003B7738">
        <w:rPr>
          <w:b/>
          <w:u w:val="single"/>
        </w:rPr>
        <w:t>5</w:t>
      </w:r>
      <w:r>
        <w:rPr>
          <w:b/>
          <w:u w:val="single"/>
        </w:rPr>
        <w:t xml:space="preserve">- Q1 </w:t>
      </w:r>
    </w:p>
    <w:p w14:paraId="21DB12BA" w14:textId="7D09CFD7" w:rsidR="00CA081F" w:rsidRPr="00AA71AB" w:rsidRDefault="00AA71AB" w:rsidP="00AA71AB">
      <w:pPr>
        <w:pStyle w:val="ListParagraph"/>
        <w:numPr>
          <w:ilvl w:val="0"/>
          <w:numId w:val="1"/>
        </w:numPr>
      </w:pPr>
      <w:r>
        <w:t xml:space="preserve">Net Loans and Leases to </w:t>
      </w:r>
      <w:r w:rsidR="00243E53">
        <w:t xml:space="preserve">Total </w:t>
      </w:r>
      <w:r>
        <w:t>Deposits Ratio:</w:t>
      </w:r>
      <w:r w:rsidR="008C3CE0">
        <w:t xml:space="preserve"> </w:t>
      </w:r>
      <w:r w:rsidR="00646D6A">
        <w:t>(</w:t>
      </w:r>
      <w:r w:rsidR="003B7738">
        <w:t>850</w:t>
      </w:r>
      <w:r w:rsidR="00DE434B">
        <w:t>,</w:t>
      </w:r>
      <w:r w:rsidR="003B7738">
        <w:t>833</w:t>
      </w:r>
      <w:r w:rsidR="008C3CE0">
        <w:t>/</w:t>
      </w:r>
      <w:r w:rsidR="003B7738">
        <w:t>1</w:t>
      </w:r>
      <w:r w:rsidR="00DE434B">
        <w:t>,</w:t>
      </w:r>
      <w:r w:rsidR="003B7738">
        <w:t>004,706</w:t>
      </w:r>
      <w:r w:rsidR="00646D6A">
        <w:t>)</w:t>
      </w:r>
      <w:r>
        <w:t xml:space="preserve"> </w:t>
      </w:r>
      <w:r w:rsidR="00DE434B">
        <w:rPr>
          <w:b/>
        </w:rPr>
        <w:t>8</w:t>
      </w:r>
      <w:r w:rsidR="003B7738">
        <w:rPr>
          <w:b/>
        </w:rPr>
        <w:t>5</w:t>
      </w:r>
      <w:r w:rsidRPr="00AA71AB">
        <w:rPr>
          <w:b/>
        </w:rPr>
        <w:t xml:space="preserve">% </w:t>
      </w:r>
    </w:p>
    <w:p w14:paraId="16EA2CC4" w14:textId="69E6D132" w:rsidR="00AA71AB" w:rsidRDefault="00AA71AB" w:rsidP="00AA71AB">
      <w:pPr>
        <w:jc w:val="center"/>
        <w:rPr>
          <w:b/>
          <w:sz w:val="28"/>
          <w:u w:val="single"/>
        </w:rPr>
      </w:pPr>
    </w:p>
    <w:p w14:paraId="56F455DC" w14:textId="77777777" w:rsidR="00AA71AB" w:rsidRDefault="00AA71AB" w:rsidP="00AA71AB">
      <w:pPr>
        <w:jc w:val="center"/>
        <w:rPr>
          <w:b/>
          <w:sz w:val="28"/>
          <w:u w:val="single"/>
        </w:rPr>
      </w:pPr>
    </w:p>
    <w:p w14:paraId="30C4162C" w14:textId="005EA92A" w:rsidR="00AA71AB" w:rsidRDefault="00AA71AB" w:rsidP="00AA71AB">
      <w:pPr>
        <w:rPr>
          <w:b/>
          <w:u w:val="single"/>
        </w:rPr>
      </w:pPr>
      <w:r>
        <w:rPr>
          <w:b/>
          <w:u w:val="single"/>
        </w:rPr>
        <w:t>20</w:t>
      </w:r>
      <w:r w:rsidR="007A129B">
        <w:rPr>
          <w:b/>
          <w:u w:val="single"/>
        </w:rPr>
        <w:t>2</w:t>
      </w:r>
      <w:r w:rsidR="003B7738">
        <w:rPr>
          <w:b/>
          <w:u w:val="single"/>
        </w:rPr>
        <w:t>5</w:t>
      </w:r>
      <w:r>
        <w:rPr>
          <w:b/>
          <w:u w:val="single"/>
        </w:rPr>
        <w:t xml:space="preserve">- Q2 </w:t>
      </w:r>
    </w:p>
    <w:p w14:paraId="6D936DF3" w14:textId="715CB8FA" w:rsidR="00AA71AB" w:rsidRPr="00AA71AB" w:rsidRDefault="00AA71AB" w:rsidP="00AA71AB">
      <w:pPr>
        <w:pStyle w:val="ListParagraph"/>
        <w:numPr>
          <w:ilvl w:val="0"/>
          <w:numId w:val="1"/>
        </w:numPr>
      </w:pPr>
      <w:r>
        <w:t>Net Loans and Leases to Deposits Ratio:</w:t>
      </w:r>
      <w:r w:rsidR="008C3CE0">
        <w:t xml:space="preserve"> </w:t>
      </w:r>
      <w:r w:rsidR="00646D6A">
        <w:t>(</w:t>
      </w:r>
      <w:r w:rsidR="003B7738">
        <w:t>891,029</w:t>
      </w:r>
      <w:r w:rsidR="008C3CE0" w:rsidRPr="00DE434B">
        <w:t>/</w:t>
      </w:r>
      <w:r w:rsidR="003B7738">
        <w:t>1,012,646</w:t>
      </w:r>
      <w:r w:rsidR="00646D6A" w:rsidRPr="00DE434B">
        <w:t>)</w:t>
      </w:r>
      <w:r w:rsidRPr="00DE434B">
        <w:t xml:space="preserve"> </w:t>
      </w:r>
      <w:r w:rsidR="003B7738">
        <w:rPr>
          <w:b/>
        </w:rPr>
        <w:t>88</w:t>
      </w:r>
      <w:r w:rsidRPr="00DE434B">
        <w:rPr>
          <w:b/>
        </w:rPr>
        <w:t>%</w:t>
      </w:r>
      <w:r w:rsidRPr="00AA71AB">
        <w:rPr>
          <w:b/>
        </w:rPr>
        <w:t xml:space="preserve"> </w:t>
      </w:r>
      <w:r w:rsidR="00243E53">
        <w:rPr>
          <w:b/>
        </w:rPr>
        <w:t xml:space="preserve"> </w:t>
      </w:r>
    </w:p>
    <w:p w14:paraId="4BEDE68F" w14:textId="35B7DE44" w:rsidR="00AA71AB" w:rsidRDefault="00AA71AB" w:rsidP="00AA71AB">
      <w:pPr>
        <w:jc w:val="center"/>
        <w:rPr>
          <w:b/>
          <w:sz w:val="28"/>
          <w:u w:val="single"/>
        </w:rPr>
      </w:pPr>
    </w:p>
    <w:p w14:paraId="69D6A0E1" w14:textId="77777777" w:rsidR="00AA71AB" w:rsidRDefault="00AA71AB" w:rsidP="00AA71AB">
      <w:pPr>
        <w:jc w:val="center"/>
        <w:rPr>
          <w:b/>
          <w:sz w:val="28"/>
          <w:u w:val="single"/>
        </w:rPr>
      </w:pPr>
    </w:p>
    <w:p w14:paraId="00B2C95B" w14:textId="059EC333" w:rsidR="00AA71AB" w:rsidRDefault="00AA71AB" w:rsidP="00AA71AB">
      <w:pPr>
        <w:rPr>
          <w:b/>
          <w:u w:val="single"/>
        </w:rPr>
      </w:pPr>
      <w:r>
        <w:rPr>
          <w:b/>
          <w:u w:val="single"/>
        </w:rPr>
        <w:t>20</w:t>
      </w:r>
      <w:r w:rsidR="007A129B">
        <w:rPr>
          <w:b/>
          <w:u w:val="single"/>
        </w:rPr>
        <w:t>2</w:t>
      </w:r>
      <w:r w:rsidR="003B7738">
        <w:rPr>
          <w:b/>
          <w:u w:val="single"/>
        </w:rPr>
        <w:t>5</w:t>
      </w:r>
      <w:r>
        <w:rPr>
          <w:b/>
          <w:u w:val="single"/>
        </w:rPr>
        <w:t xml:space="preserve">- Q3 </w:t>
      </w:r>
    </w:p>
    <w:p w14:paraId="65E34D85" w14:textId="6BC42621" w:rsidR="00AA71AB" w:rsidRDefault="00AA71AB" w:rsidP="00AA71AB">
      <w:pPr>
        <w:pStyle w:val="ListParagraph"/>
        <w:numPr>
          <w:ilvl w:val="0"/>
          <w:numId w:val="1"/>
        </w:numPr>
      </w:pPr>
      <w:r>
        <w:t xml:space="preserve">Net Loans and Leases to Deposits Ratio: </w:t>
      </w:r>
      <w:r w:rsidR="00646D6A">
        <w:t>(</w:t>
      </w:r>
      <w:r w:rsidR="003B7738">
        <w:rPr>
          <w:bCs/>
        </w:rPr>
        <w:t>918,384</w:t>
      </w:r>
      <w:r w:rsidR="008C3CE0" w:rsidRPr="00646D6A">
        <w:rPr>
          <w:bCs/>
        </w:rPr>
        <w:t>/</w:t>
      </w:r>
      <w:r w:rsidR="003B7738">
        <w:rPr>
          <w:bCs/>
        </w:rPr>
        <w:t>1,069,484</w:t>
      </w:r>
      <w:r w:rsidR="00646D6A">
        <w:rPr>
          <w:bCs/>
        </w:rPr>
        <w:t>)</w:t>
      </w:r>
      <w:r w:rsidR="00646D6A" w:rsidRPr="00646D6A">
        <w:rPr>
          <w:bCs/>
        </w:rPr>
        <w:t xml:space="preserve"> </w:t>
      </w:r>
      <w:r w:rsidR="003B7738">
        <w:rPr>
          <w:b/>
        </w:rPr>
        <w:t>86</w:t>
      </w:r>
      <w:r w:rsidR="00646D6A" w:rsidRPr="00AA71AB">
        <w:rPr>
          <w:b/>
        </w:rPr>
        <w:t>%</w:t>
      </w:r>
    </w:p>
    <w:p w14:paraId="5C21E0A0" w14:textId="3CA1D153" w:rsidR="00AA71AB" w:rsidRDefault="00AA71AB" w:rsidP="00AA71AB">
      <w:pPr>
        <w:jc w:val="center"/>
        <w:rPr>
          <w:b/>
          <w:sz w:val="28"/>
          <w:u w:val="single"/>
        </w:rPr>
      </w:pPr>
    </w:p>
    <w:p w14:paraId="26E837F8" w14:textId="77777777" w:rsidR="00AA71AB" w:rsidRDefault="00AA71AB" w:rsidP="00AA71AB">
      <w:pPr>
        <w:jc w:val="center"/>
        <w:rPr>
          <w:b/>
          <w:sz w:val="28"/>
          <w:u w:val="single"/>
        </w:rPr>
      </w:pPr>
    </w:p>
    <w:p w14:paraId="1AB3425A" w14:textId="14277F24" w:rsidR="00AA71AB" w:rsidRDefault="00AA71AB" w:rsidP="00AA71AB">
      <w:pPr>
        <w:rPr>
          <w:b/>
          <w:u w:val="single"/>
        </w:rPr>
      </w:pPr>
      <w:r>
        <w:rPr>
          <w:b/>
          <w:u w:val="single"/>
        </w:rPr>
        <w:t>20</w:t>
      </w:r>
      <w:r w:rsidR="007A129B">
        <w:rPr>
          <w:b/>
          <w:u w:val="single"/>
        </w:rPr>
        <w:t>2</w:t>
      </w:r>
      <w:r w:rsidR="003B7738">
        <w:rPr>
          <w:b/>
          <w:u w:val="single"/>
        </w:rPr>
        <w:t>5</w:t>
      </w:r>
      <w:r>
        <w:rPr>
          <w:b/>
          <w:u w:val="single"/>
        </w:rPr>
        <w:t xml:space="preserve">- Q4 </w:t>
      </w:r>
    </w:p>
    <w:p w14:paraId="6A054392" w14:textId="74A0A6D6" w:rsidR="00AA71AB" w:rsidRDefault="00AA71AB" w:rsidP="00AA71AB">
      <w:pPr>
        <w:pStyle w:val="ListParagraph"/>
        <w:numPr>
          <w:ilvl w:val="0"/>
          <w:numId w:val="1"/>
        </w:numPr>
      </w:pPr>
      <w:r>
        <w:t xml:space="preserve">Net Loans and Leases to Deposits Ratio: </w:t>
      </w:r>
      <w:r w:rsidR="00646D6A">
        <w:t>(</w:t>
      </w:r>
      <w:r w:rsidR="003B7738">
        <w:rPr>
          <w:bCs/>
        </w:rPr>
        <w:t>927,635</w:t>
      </w:r>
      <w:r w:rsidR="008C3CE0" w:rsidRPr="00646D6A">
        <w:rPr>
          <w:bCs/>
        </w:rPr>
        <w:t>/</w:t>
      </w:r>
      <w:r w:rsidR="003B7738">
        <w:rPr>
          <w:bCs/>
        </w:rPr>
        <w:t>1,222,167</w:t>
      </w:r>
      <w:r w:rsidR="00646D6A">
        <w:rPr>
          <w:bCs/>
        </w:rPr>
        <w:t>)</w:t>
      </w:r>
      <w:r w:rsidR="00646D6A">
        <w:rPr>
          <w:b/>
        </w:rPr>
        <w:t xml:space="preserve"> </w:t>
      </w:r>
      <w:r w:rsidR="003B7738">
        <w:rPr>
          <w:b/>
        </w:rPr>
        <w:t>76</w:t>
      </w:r>
      <w:r w:rsidR="00646D6A" w:rsidRPr="00AA71AB">
        <w:rPr>
          <w:b/>
        </w:rPr>
        <w:t>%</w:t>
      </w:r>
    </w:p>
    <w:p w14:paraId="161F912B" w14:textId="6C8896B7" w:rsidR="00CA081F" w:rsidRDefault="00CA081F"/>
    <w:sectPr w:rsidR="00CA081F" w:rsidSect="00E72C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0EC1"/>
    <w:multiLevelType w:val="hybridMultilevel"/>
    <w:tmpl w:val="78F6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55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1F"/>
    <w:rsid w:val="00243E53"/>
    <w:rsid w:val="00254546"/>
    <w:rsid w:val="00396991"/>
    <w:rsid w:val="003B7738"/>
    <w:rsid w:val="00646D6A"/>
    <w:rsid w:val="007A129B"/>
    <w:rsid w:val="00825D11"/>
    <w:rsid w:val="00887B3A"/>
    <w:rsid w:val="008C3CE0"/>
    <w:rsid w:val="009002D1"/>
    <w:rsid w:val="00AA71AB"/>
    <w:rsid w:val="00BB4153"/>
    <w:rsid w:val="00CA081F"/>
    <w:rsid w:val="00DE1888"/>
    <w:rsid w:val="00DE434B"/>
    <w:rsid w:val="00E72C92"/>
    <w:rsid w:val="00F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3BE3"/>
  <w15:chartTrackingRefBased/>
  <w15:docId w15:val="{451BBA14-79F6-4488-A8BD-6329A3E4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306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Smith</dc:creator>
  <cp:keywords/>
  <dc:description/>
  <cp:lastModifiedBy>Michael Mcintosh</cp:lastModifiedBy>
  <cp:revision>5</cp:revision>
  <dcterms:created xsi:type="dcterms:W3CDTF">2021-04-07T20:28:00Z</dcterms:created>
  <dcterms:modified xsi:type="dcterms:W3CDTF">2026-03-20T19:56:00Z</dcterms:modified>
</cp:coreProperties>
</file>