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08934" w14:textId="5C9C03B2" w:rsidR="00396991" w:rsidRPr="00C46373" w:rsidRDefault="00CA081F" w:rsidP="00CA081F">
      <w:pPr>
        <w:jc w:val="center"/>
        <w:rPr>
          <w:b/>
          <w:sz w:val="24"/>
          <w:szCs w:val="24"/>
          <w:u w:val="single"/>
        </w:rPr>
      </w:pPr>
      <w:r w:rsidRPr="00C46373">
        <w:rPr>
          <w:b/>
          <w:sz w:val="24"/>
          <w:szCs w:val="24"/>
          <w:u w:val="single"/>
        </w:rPr>
        <w:t>Texas Security Bank</w:t>
      </w:r>
      <w:r w:rsidR="00C46373" w:rsidRPr="00C46373">
        <w:rPr>
          <w:b/>
          <w:sz w:val="24"/>
          <w:szCs w:val="24"/>
          <w:u w:val="single"/>
        </w:rPr>
        <w:t xml:space="preserve"> (“TSB”)</w:t>
      </w:r>
    </w:p>
    <w:p w14:paraId="198D4479" w14:textId="2FAAFED0" w:rsidR="00CA081F" w:rsidRPr="00C46373" w:rsidRDefault="00DE1888" w:rsidP="00CA081F">
      <w:pPr>
        <w:jc w:val="center"/>
        <w:rPr>
          <w:b/>
          <w:sz w:val="24"/>
          <w:szCs w:val="24"/>
          <w:u w:val="single"/>
        </w:rPr>
      </w:pPr>
      <w:r w:rsidRPr="00C46373">
        <w:rPr>
          <w:b/>
          <w:sz w:val="24"/>
          <w:szCs w:val="24"/>
          <w:u w:val="single"/>
        </w:rPr>
        <w:t>20</w:t>
      </w:r>
      <w:r w:rsidR="00C92FA5" w:rsidRPr="00C46373">
        <w:rPr>
          <w:b/>
          <w:sz w:val="24"/>
          <w:szCs w:val="24"/>
          <w:u w:val="single"/>
        </w:rPr>
        <w:t>2</w:t>
      </w:r>
      <w:r w:rsidR="00C01C55" w:rsidRPr="00C46373">
        <w:rPr>
          <w:b/>
          <w:sz w:val="24"/>
          <w:szCs w:val="24"/>
          <w:u w:val="single"/>
        </w:rPr>
        <w:t>6</w:t>
      </w:r>
      <w:r w:rsidRPr="00C46373">
        <w:rPr>
          <w:b/>
          <w:sz w:val="24"/>
          <w:szCs w:val="24"/>
          <w:u w:val="single"/>
        </w:rPr>
        <w:t xml:space="preserve"> </w:t>
      </w:r>
      <w:r w:rsidR="00CA081F" w:rsidRPr="00C46373">
        <w:rPr>
          <w:b/>
          <w:sz w:val="24"/>
          <w:szCs w:val="24"/>
          <w:u w:val="single"/>
        </w:rPr>
        <w:t>List of Services and Products*</w:t>
      </w:r>
    </w:p>
    <w:p w14:paraId="0FE0C196" w14:textId="665D1D17" w:rsidR="00CA081F" w:rsidRPr="00C46373" w:rsidRDefault="00CA081F" w:rsidP="00CA081F">
      <w:pPr>
        <w:rPr>
          <w:b/>
          <w:sz w:val="20"/>
          <w:szCs w:val="20"/>
          <w:u w:val="single"/>
        </w:rPr>
      </w:pPr>
      <w:r w:rsidRPr="00C46373">
        <w:rPr>
          <w:b/>
          <w:sz w:val="20"/>
          <w:szCs w:val="20"/>
          <w:u w:val="single"/>
        </w:rPr>
        <w:t>Commercial Products and Services</w:t>
      </w:r>
    </w:p>
    <w:p w14:paraId="1D31EB3A" w14:textId="5E79F15F" w:rsidR="00CA081F" w:rsidRPr="00C46373" w:rsidRDefault="00CA081F" w:rsidP="00CA081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46373">
        <w:rPr>
          <w:sz w:val="20"/>
          <w:szCs w:val="20"/>
        </w:rPr>
        <w:t>Lines of Credit</w:t>
      </w:r>
    </w:p>
    <w:p w14:paraId="072DB317" w14:textId="374B5E76" w:rsidR="00CA081F" w:rsidRPr="00C46373" w:rsidRDefault="00CA081F" w:rsidP="00CA081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46373">
        <w:rPr>
          <w:sz w:val="20"/>
          <w:szCs w:val="20"/>
        </w:rPr>
        <w:t>Equipment Loans</w:t>
      </w:r>
    </w:p>
    <w:p w14:paraId="617396F4" w14:textId="0B91AFE8" w:rsidR="00CA081F" w:rsidRPr="00C46373" w:rsidRDefault="00CA081F" w:rsidP="00CA081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46373">
        <w:rPr>
          <w:sz w:val="20"/>
          <w:szCs w:val="20"/>
        </w:rPr>
        <w:t>Real Estate Loans</w:t>
      </w:r>
    </w:p>
    <w:p w14:paraId="6F160908" w14:textId="63E8090B" w:rsidR="00CA081F" w:rsidRPr="00C46373" w:rsidRDefault="00CA081F" w:rsidP="00CA081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46373">
        <w:rPr>
          <w:sz w:val="20"/>
          <w:szCs w:val="20"/>
        </w:rPr>
        <w:t>Business Acquisition Loans</w:t>
      </w:r>
    </w:p>
    <w:p w14:paraId="73BF1045" w14:textId="11BEC02E" w:rsidR="00CA081F" w:rsidRPr="00C46373" w:rsidRDefault="00CA081F" w:rsidP="00CA081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46373">
        <w:rPr>
          <w:sz w:val="20"/>
          <w:szCs w:val="20"/>
        </w:rPr>
        <w:t>SBA Loans</w:t>
      </w:r>
    </w:p>
    <w:p w14:paraId="5DDF5F4E" w14:textId="0FCAFAE8" w:rsidR="00C92FA5" w:rsidRPr="00C46373" w:rsidRDefault="00C92FA5" w:rsidP="00CA081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46373">
        <w:rPr>
          <w:sz w:val="20"/>
          <w:szCs w:val="20"/>
        </w:rPr>
        <w:t>Small Business Loans</w:t>
      </w:r>
    </w:p>
    <w:p w14:paraId="2834325E" w14:textId="56C496CC" w:rsidR="00CA081F" w:rsidRPr="00C46373" w:rsidRDefault="00CA081F" w:rsidP="00CA081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46373">
        <w:rPr>
          <w:sz w:val="20"/>
          <w:szCs w:val="20"/>
        </w:rPr>
        <w:t>Corporate Credit and Purchasing Cards</w:t>
      </w:r>
    </w:p>
    <w:p w14:paraId="4ED9F6D6" w14:textId="79A973B1" w:rsidR="00CA081F" w:rsidRPr="00C46373" w:rsidRDefault="00CA081F" w:rsidP="00CA081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46373">
        <w:rPr>
          <w:sz w:val="20"/>
          <w:szCs w:val="20"/>
        </w:rPr>
        <w:t xml:space="preserve">Small Business Checking </w:t>
      </w:r>
    </w:p>
    <w:p w14:paraId="74C83DD7" w14:textId="072FFCDD" w:rsidR="00CA081F" w:rsidRPr="00C46373" w:rsidRDefault="00CA081F" w:rsidP="00CA081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46373">
        <w:rPr>
          <w:sz w:val="20"/>
          <w:szCs w:val="20"/>
        </w:rPr>
        <w:t>Commercial Analysis Checking</w:t>
      </w:r>
    </w:p>
    <w:p w14:paraId="570454B2" w14:textId="79E1BABF" w:rsidR="00CA081F" w:rsidRPr="00C46373" w:rsidRDefault="00CA081F" w:rsidP="00CA081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46373">
        <w:rPr>
          <w:sz w:val="20"/>
          <w:szCs w:val="20"/>
        </w:rPr>
        <w:t>Commercial Money Market</w:t>
      </w:r>
    </w:p>
    <w:p w14:paraId="1434DE4A" w14:textId="5B75FEF8" w:rsidR="00CA081F" w:rsidRPr="00C46373" w:rsidRDefault="00CA081F" w:rsidP="00CA081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46373">
        <w:rPr>
          <w:sz w:val="20"/>
          <w:szCs w:val="20"/>
        </w:rPr>
        <w:t>Business Savings</w:t>
      </w:r>
    </w:p>
    <w:p w14:paraId="58C353F9" w14:textId="1EA58DB0" w:rsidR="00CA081F" w:rsidRPr="00C46373" w:rsidRDefault="00CA081F" w:rsidP="00CA081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46373">
        <w:rPr>
          <w:sz w:val="20"/>
          <w:szCs w:val="20"/>
        </w:rPr>
        <w:t>Certificates of Deposit</w:t>
      </w:r>
    </w:p>
    <w:p w14:paraId="50394B5D" w14:textId="3F278836" w:rsidR="00CA081F" w:rsidRPr="00C46373" w:rsidRDefault="00CA081F" w:rsidP="00CA081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46373">
        <w:rPr>
          <w:sz w:val="20"/>
          <w:szCs w:val="20"/>
        </w:rPr>
        <w:t>Automated Clearing House (ACH) Services</w:t>
      </w:r>
    </w:p>
    <w:p w14:paraId="6AA1534F" w14:textId="79451D16" w:rsidR="00CA081F" w:rsidRPr="00C46373" w:rsidRDefault="00CA081F" w:rsidP="00CA081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46373">
        <w:rPr>
          <w:sz w:val="20"/>
          <w:szCs w:val="20"/>
        </w:rPr>
        <w:t>Wire Transfers</w:t>
      </w:r>
    </w:p>
    <w:p w14:paraId="6B79D7D1" w14:textId="0B49D1FD" w:rsidR="00CA081F" w:rsidRPr="00C46373" w:rsidRDefault="00CA081F" w:rsidP="00CA081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46373">
        <w:rPr>
          <w:sz w:val="20"/>
          <w:szCs w:val="20"/>
        </w:rPr>
        <w:t xml:space="preserve">Positive Pay (To avoid fraud, </w:t>
      </w:r>
      <w:r w:rsidR="00E72C92" w:rsidRPr="00C46373">
        <w:rPr>
          <w:sz w:val="20"/>
          <w:szCs w:val="20"/>
        </w:rPr>
        <w:t xml:space="preserve">customers can </w:t>
      </w:r>
      <w:r w:rsidRPr="00C46373">
        <w:rPr>
          <w:sz w:val="20"/>
          <w:szCs w:val="20"/>
        </w:rPr>
        <w:t xml:space="preserve">provide </w:t>
      </w:r>
      <w:r w:rsidR="00C46373" w:rsidRPr="00C46373">
        <w:rPr>
          <w:sz w:val="20"/>
          <w:szCs w:val="20"/>
        </w:rPr>
        <w:t>TSB with</w:t>
      </w:r>
      <w:r w:rsidRPr="00C46373">
        <w:rPr>
          <w:sz w:val="20"/>
          <w:szCs w:val="20"/>
        </w:rPr>
        <w:t xml:space="preserve"> a list of checks </w:t>
      </w:r>
      <w:r w:rsidR="00E72C92" w:rsidRPr="00C46373">
        <w:rPr>
          <w:sz w:val="20"/>
          <w:szCs w:val="20"/>
        </w:rPr>
        <w:t>issued,</w:t>
      </w:r>
      <w:r w:rsidRPr="00C46373">
        <w:rPr>
          <w:sz w:val="20"/>
          <w:szCs w:val="20"/>
        </w:rPr>
        <w:t xml:space="preserve"> and </w:t>
      </w:r>
      <w:r w:rsidR="00E72C92" w:rsidRPr="00C46373">
        <w:rPr>
          <w:sz w:val="20"/>
          <w:szCs w:val="20"/>
        </w:rPr>
        <w:t>only authorized checks will be paid.)</w:t>
      </w:r>
    </w:p>
    <w:p w14:paraId="689837F3" w14:textId="0A3F0D27" w:rsidR="00E72C92" w:rsidRPr="00C46373" w:rsidRDefault="00E72C92" w:rsidP="00CA081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46373">
        <w:rPr>
          <w:sz w:val="20"/>
          <w:szCs w:val="20"/>
        </w:rPr>
        <w:t>Remote Deposit Capture</w:t>
      </w:r>
    </w:p>
    <w:p w14:paraId="2FE84DDC" w14:textId="67DF4FAA" w:rsidR="00E72C92" w:rsidRPr="00C46373" w:rsidRDefault="00653BA2" w:rsidP="00CA081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46373">
        <w:rPr>
          <w:sz w:val="20"/>
          <w:szCs w:val="20"/>
        </w:rPr>
        <w:t>Mobile Banking</w:t>
      </w:r>
    </w:p>
    <w:p w14:paraId="0DDE04AA" w14:textId="5091B0C7" w:rsidR="00E72C92" w:rsidRPr="00C46373" w:rsidRDefault="00E72C92" w:rsidP="00CA081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46373">
        <w:rPr>
          <w:sz w:val="20"/>
          <w:szCs w:val="20"/>
        </w:rPr>
        <w:t>E-Statements</w:t>
      </w:r>
    </w:p>
    <w:p w14:paraId="0037994A" w14:textId="12D56AD3" w:rsidR="00E72C92" w:rsidRPr="00C46373" w:rsidRDefault="00E72C92" w:rsidP="00CA081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46373">
        <w:rPr>
          <w:sz w:val="20"/>
          <w:szCs w:val="20"/>
        </w:rPr>
        <w:t xml:space="preserve">Online Bill Pay </w:t>
      </w:r>
    </w:p>
    <w:p w14:paraId="52C2933F" w14:textId="038AF67B" w:rsidR="00E72C92" w:rsidRPr="00C46373" w:rsidRDefault="00E72C92" w:rsidP="00CA081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46373">
        <w:rPr>
          <w:sz w:val="20"/>
          <w:szCs w:val="20"/>
        </w:rPr>
        <w:t>E-Payables (automated card payment program)</w:t>
      </w:r>
    </w:p>
    <w:p w14:paraId="2E5C9247" w14:textId="77309FFE" w:rsidR="00E72C92" w:rsidRPr="00C46373" w:rsidRDefault="00E72C92" w:rsidP="00CA081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46373">
        <w:rPr>
          <w:sz w:val="20"/>
          <w:szCs w:val="20"/>
        </w:rPr>
        <w:t>Lockbox (payment remittance processing)</w:t>
      </w:r>
    </w:p>
    <w:p w14:paraId="1F76C77D" w14:textId="5BE5396A" w:rsidR="00E72C92" w:rsidRPr="00C46373" w:rsidRDefault="00E72C92" w:rsidP="00CA081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46373">
        <w:rPr>
          <w:sz w:val="20"/>
          <w:szCs w:val="20"/>
        </w:rPr>
        <w:t xml:space="preserve">Merchant Services (partnership with </w:t>
      </w:r>
      <w:r w:rsidR="00B32147" w:rsidRPr="00C46373">
        <w:rPr>
          <w:sz w:val="20"/>
          <w:szCs w:val="20"/>
        </w:rPr>
        <w:t>Deluxe</w:t>
      </w:r>
      <w:r w:rsidRPr="00C46373">
        <w:rPr>
          <w:sz w:val="20"/>
          <w:szCs w:val="20"/>
        </w:rPr>
        <w:t xml:space="preserve"> Payments)</w:t>
      </w:r>
    </w:p>
    <w:p w14:paraId="253DA7B4" w14:textId="3DBCC6D0" w:rsidR="00E72C92" w:rsidRPr="00C46373" w:rsidRDefault="00E72C92" w:rsidP="00E72C9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46373">
        <w:rPr>
          <w:sz w:val="20"/>
          <w:szCs w:val="20"/>
        </w:rPr>
        <w:t>Payroll, HR, Employee Management (Partnership with a local company to provide payroll, human resources, benefits administration, timekeeping and other management services.)</w:t>
      </w:r>
    </w:p>
    <w:p w14:paraId="496BF0BB" w14:textId="70F460CE" w:rsidR="00CA081F" w:rsidRPr="00C46373" w:rsidRDefault="00CA081F" w:rsidP="00CA081F">
      <w:pPr>
        <w:rPr>
          <w:b/>
          <w:sz w:val="20"/>
          <w:szCs w:val="20"/>
          <w:u w:val="single"/>
        </w:rPr>
      </w:pPr>
      <w:r w:rsidRPr="00C46373">
        <w:rPr>
          <w:b/>
          <w:sz w:val="20"/>
          <w:szCs w:val="20"/>
          <w:u w:val="single"/>
        </w:rPr>
        <w:t>Consumer Products and Services</w:t>
      </w:r>
    </w:p>
    <w:p w14:paraId="4CFF1C49" w14:textId="2C8B1BE8" w:rsidR="00CA081F" w:rsidRPr="00C46373" w:rsidRDefault="00CA081F" w:rsidP="00CA081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46373">
        <w:rPr>
          <w:sz w:val="20"/>
          <w:szCs w:val="20"/>
        </w:rPr>
        <w:t xml:space="preserve">Checking </w:t>
      </w:r>
    </w:p>
    <w:p w14:paraId="6FBA6E3E" w14:textId="15BA86EB" w:rsidR="00CA081F" w:rsidRPr="00C46373" w:rsidRDefault="00CA081F" w:rsidP="00CA081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46373">
        <w:rPr>
          <w:sz w:val="20"/>
          <w:szCs w:val="20"/>
        </w:rPr>
        <w:t>Money Market</w:t>
      </w:r>
    </w:p>
    <w:p w14:paraId="2FD6A4FD" w14:textId="6A32684B" w:rsidR="00CA081F" w:rsidRPr="00C46373" w:rsidRDefault="00CA081F" w:rsidP="00CA081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46373">
        <w:rPr>
          <w:sz w:val="20"/>
          <w:szCs w:val="20"/>
        </w:rPr>
        <w:t>Savings</w:t>
      </w:r>
    </w:p>
    <w:p w14:paraId="2AD7F364" w14:textId="7712E637" w:rsidR="00CA081F" w:rsidRPr="00C46373" w:rsidRDefault="00CA081F" w:rsidP="00CA081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46373">
        <w:rPr>
          <w:sz w:val="20"/>
          <w:szCs w:val="20"/>
        </w:rPr>
        <w:t>Certificates of Deposit</w:t>
      </w:r>
    </w:p>
    <w:p w14:paraId="307ADB0E" w14:textId="77777777" w:rsidR="00B32147" w:rsidRPr="00C46373" w:rsidRDefault="00B32147" w:rsidP="00B3214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46373">
        <w:rPr>
          <w:sz w:val="20"/>
          <w:szCs w:val="20"/>
        </w:rPr>
        <w:t>Mobile Banking</w:t>
      </w:r>
    </w:p>
    <w:p w14:paraId="1F7637B3" w14:textId="77777777" w:rsidR="00B32147" w:rsidRPr="00C46373" w:rsidRDefault="00B32147" w:rsidP="00B3214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46373">
        <w:rPr>
          <w:sz w:val="20"/>
          <w:szCs w:val="20"/>
        </w:rPr>
        <w:t>E-Statements</w:t>
      </w:r>
    </w:p>
    <w:p w14:paraId="33F38A79" w14:textId="3C51C0FD" w:rsidR="00B32147" w:rsidRPr="00C46373" w:rsidRDefault="00B32147" w:rsidP="00CA081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46373">
        <w:rPr>
          <w:sz w:val="20"/>
          <w:szCs w:val="20"/>
        </w:rPr>
        <w:t>Online Bill Pay</w:t>
      </w:r>
    </w:p>
    <w:p w14:paraId="413BFD1A" w14:textId="268BCF27" w:rsidR="00B32147" w:rsidRPr="00C46373" w:rsidRDefault="00B32147" w:rsidP="00B3214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46373">
        <w:rPr>
          <w:sz w:val="20"/>
          <w:szCs w:val="20"/>
        </w:rPr>
        <w:t>Card</w:t>
      </w:r>
      <w:r w:rsidR="00C46373">
        <w:rPr>
          <w:sz w:val="20"/>
          <w:szCs w:val="20"/>
        </w:rPr>
        <w:t>H</w:t>
      </w:r>
      <w:r w:rsidRPr="00C46373">
        <w:rPr>
          <w:sz w:val="20"/>
          <w:szCs w:val="20"/>
        </w:rPr>
        <w:t xml:space="preserve">ub (Application that allows users to control all debit cards </w:t>
      </w:r>
      <w:r w:rsidR="00C46373" w:rsidRPr="00C46373">
        <w:rPr>
          <w:sz w:val="20"/>
          <w:szCs w:val="20"/>
        </w:rPr>
        <w:t>including</w:t>
      </w:r>
      <w:r w:rsidRPr="00C46373">
        <w:rPr>
          <w:sz w:val="20"/>
          <w:szCs w:val="20"/>
        </w:rPr>
        <w:t xml:space="preserve"> real-time notifications of use, restriction of transactions to a geographical area, setting of security preferences and spending limits, lock and unlock debit cards, etc.)</w:t>
      </w:r>
    </w:p>
    <w:p w14:paraId="2B16D1CE" w14:textId="4D16B31E" w:rsidR="00E72C92" w:rsidRPr="00C46373" w:rsidRDefault="00E72C92" w:rsidP="00CA081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46373">
        <w:rPr>
          <w:sz w:val="20"/>
          <w:szCs w:val="20"/>
        </w:rPr>
        <w:t>Lines of Credit</w:t>
      </w:r>
    </w:p>
    <w:p w14:paraId="7AE2613C" w14:textId="79084D5A" w:rsidR="00DE1888" w:rsidRPr="00C46373" w:rsidRDefault="00DE1888" w:rsidP="00CA081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46373">
        <w:rPr>
          <w:sz w:val="20"/>
          <w:szCs w:val="20"/>
        </w:rPr>
        <w:t>New and Used Auto Loans</w:t>
      </w:r>
    </w:p>
    <w:p w14:paraId="4E8C62F1" w14:textId="70D49573" w:rsidR="00C92FA5" w:rsidRPr="00C46373" w:rsidRDefault="00C92FA5" w:rsidP="00CA081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46373">
        <w:rPr>
          <w:sz w:val="20"/>
          <w:szCs w:val="20"/>
        </w:rPr>
        <w:t>Unsecured Loans and Lines of Credit</w:t>
      </w:r>
    </w:p>
    <w:p w14:paraId="4D72DE5A" w14:textId="00F990A2" w:rsidR="00E72C92" w:rsidRPr="00C46373" w:rsidRDefault="00E72C92" w:rsidP="00CA081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46373">
        <w:rPr>
          <w:sz w:val="20"/>
          <w:szCs w:val="20"/>
        </w:rPr>
        <w:t>Residential Mortgage Lending</w:t>
      </w:r>
    </w:p>
    <w:p w14:paraId="302D1395" w14:textId="78DBAF6C" w:rsidR="00E72C92" w:rsidRPr="00C46373" w:rsidRDefault="00E72C92" w:rsidP="00E72C9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46373">
        <w:rPr>
          <w:sz w:val="20"/>
          <w:szCs w:val="20"/>
        </w:rPr>
        <w:t>Residential Construction Lending</w:t>
      </w:r>
    </w:p>
    <w:p w14:paraId="181B3DF1" w14:textId="1B566A52" w:rsidR="00CA081F" w:rsidRPr="00C46373" w:rsidRDefault="00E72C92" w:rsidP="00CA081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46373">
        <w:rPr>
          <w:sz w:val="20"/>
          <w:szCs w:val="20"/>
        </w:rPr>
        <w:t>Residential Mortgage Refinances</w:t>
      </w:r>
    </w:p>
    <w:p w14:paraId="161F912B" w14:textId="57605BB3" w:rsidR="00CA081F" w:rsidRPr="00C46373" w:rsidRDefault="00CA081F">
      <w:pPr>
        <w:rPr>
          <w:sz w:val="20"/>
          <w:szCs w:val="20"/>
        </w:rPr>
      </w:pPr>
      <w:r w:rsidRPr="00C46373">
        <w:rPr>
          <w:sz w:val="20"/>
          <w:szCs w:val="20"/>
        </w:rPr>
        <w:t xml:space="preserve">*The availability and cost of these products and services does not differ between TSB’s </w:t>
      </w:r>
      <w:r w:rsidR="00571859" w:rsidRPr="00C46373">
        <w:rPr>
          <w:sz w:val="20"/>
          <w:szCs w:val="20"/>
        </w:rPr>
        <w:t>4</w:t>
      </w:r>
      <w:r w:rsidRPr="00C46373">
        <w:rPr>
          <w:sz w:val="20"/>
          <w:szCs w:val="20"/>
        </w:rPr>
        <w:t xml:space="preserve"> branches. </w:t>
      </w:r>
    </w:p>
    <w:sectPr w:rsidR="00CA081F" w:rsidRPr="00C46373" w:rsidSect="00E72C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F0EC1"/>
    <w:multiLevelType w:val="hybridMultilevel"/>
    <w:tmpl w:val="78F6E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361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81F"/>
    <w:rsid w:val="000B7812"/>
    <w:rsid w:val="00181D7B"/>
    <w:rsid w:val="00396991"/>
    <w:rsid w:val="004314F9"/>
    <w:rsid w:val="004C360B"/>
    <w:rsid w:val="00571859"/>
    <w:rsid w:val="00653BA2"/>
    <w:rsid w:val="0067248E"/>
    <w:rsid w:val="008C0366"/>
    <w:rsid w:val="00A12813"/>
    <w:rsid w:val="00B32147"/>
    <w:rsid w:val="00C01C55"/>
    <w:rsid w:val="00C46373"/>
    <w:rsid w:val="00C92FA5"/>
    <w:rsid w:val="00CA081F"/>
    <w:rsid w:val="00CB7904"/>
    <w:rsid w:val="00DE1888"/>
    <w:rsid w:val="00E7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83BE3"/>
  <w15:chartTrackingRefBased/>
  <w15:docId w15:val="{451BBA14-79F6-4488-A8BD-6329A3E4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209</Words>
  <Characters>1363</Characters>
  <Application>Microsoft Office Word</Application>
  <DocSecurity>0</DocSecurity>
  <Lines>43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Smith</dc:creator>
  <cp:keywords/>
  <dc:description/>
  <cp:lastModifiedBy>Michael Mcintosh</cp:lastModifiedBy>
  <cp:revision>11</cp:revision>
  <dcterms:created xsi:type="dcterms:W3CDTF">2018-04-02T14:34:00Z</dcterms:created>
  <dcterms:modified xsi:type="dcterms:W3CDTF">2026-03-23T16:09:00Z</dcterms:modified>
</cp:coreProperties>
</file>